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86A8E">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QN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connector whose dimensions are based on those of an N-type connector and features a latch-lock connection mechanism.</w:t>
      </w:r>
    </w:p>
    <w:p w14:paraId="65ED963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Quantum efficiency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efficiency coefficients of the light source and detector, calculated by converting between photons/second and electrons/second.</w:t>
      </w:r>
    </w:p>
    <w:p w14:paraId="7B7EF24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QUICK-FIT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Internationally recognized N-type and 7/16 connectors for copper tube cables with foam dielectric.</w:t>
      </w:r>
    </w:p>
    <w:p w14:paraId="3F496B7A">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Quick-lock type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connector that enables quick connection and disconnection.</w:t>
      </w:r>
    </w:p>
    <w:p w14:paraId="4BE7EA0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QUICK-MATE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connector designed for testing applications, featuring quick connection and disconnection capabilities. The QUICK-MATE connector enables plug-and-play operation without the need for a coupling nut.</w:t>
      </w:r>
    </w:p>
    <w:p w14:paraId="4E78CA9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Radiator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basic component in an antenna that actually radiates the signal.</w:t>
      </w:r>
    </w:p>
    <w:p w14:paraId="1A8DAEC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Radio Frequency (RF)</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Electromagnetic energy emitted between 50 MHz and 1 GHz.</w:t>
      </w:r>
    </w:p>
    <w:p w14:paraId="0104DC1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Rated voltage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maximum voltage that can be continuously applied to a cable, connector, or any electrical component without damaging the component or causing any permanent changes to its technical specifications.</w:t>
      </w:r>
    </w:p>
    <w:p w14:paraId="3752A63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Ray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Graphical representation of the light wave propagation path.</w:t>
      </w:r>
    </w:p>
    <w:p w14:paraId="5122F4F0">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Rayleigh scattering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Scattering caused by refractive-index fluctuations smaller than the wavelength. The scattering field is inversely proportional to the fourth power of the wavelength.</w:t>
      </w:r>
    </w:p>
    <w:p w14:paraId="11032B49">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Reactance-type power divider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device that evenly distributes power from the input terminal among several output terminals, characterized by minimal phase variation and nearly zero distortion.</w:t>
      </w:r>
    </w:p>
    <w:p w14:paraId="157EC48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Receiver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Any device that receives an optical signal and converts it into an electrical or digital signal used by other devices.</w:t>
      </w:r>
    </w:p>
    <w:p w14:paraId="25A0474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Socket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fixed part of a two-piece multi-contact connector typically features socket contacts and is mounted on a panel.</w:t>
      </w:r>
    </w:p>
    <w:p w14:paraId="4F996F4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Reciprocity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An antenna that receives and transmits signals in exactly the same way.</w:t>
      </w:r>
    </w:p>
    <w:p w14:paraId="26268F1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Re-enter the mold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In addition to passing frequencies within the design frequency range of the bandpass filter, it also allows radio frequencies that are integer multiples of that frequency to pass through.</w:t>
      </w:r>
    </w:p>
    <w:p w14:paraId="5EEC418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Reflection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form in which a waveform returns after striking and rebounding from an object. When discussing internal reflections, it is sometimes also used as a measure of the inefficiency of cables and other devices.</w:t>
      </w:r>
    </w:p>
    <w:p w14:paraId="1D073A7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Reflection coefficient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complex reflection coefficient measured at the terminating resistor is the ratio of the voltage reflected back from the load to the voltage supplied by the generator. Using the reflection coefficient, it is possible to calculate the return loss and the voltage standing wave ratio (VSWR).</w:t>
      </w:r>
    </w:p>
    <w:p w14:paraId="5488E78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Reflection loss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When power is reflected at points of discontinuity in a transmission line, it can result in partial signal loss. This phenomenon is known as reflection loss.</w:t>
      </w:r>
    </w:p>
    <w:p w14:paraId="2AD1402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Reflow soldering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process in which leads and pads are first wetted with solder using screen printing, and then the solder is melted by heating.</w:t>
      </w:r>
    </w:p>
    <w:p w14:paraId="01A462FF">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Photoelectric effect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 material properties change under the influence of an electric field, including changes in absorbance, refractive index, and dielectric constant. </w:t>
      </w:r>
    </w:p>
    <w:p w14:paraId="673FA51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Electroplating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process of forming metal layers of varying thicknesses on a base metal to achieve specific electrical properties.</w:t>
      </w:r>
    </w:p>
    <w:p w14:paraId="688B2F3A">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Elevation angle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angle between +90 degrees (elevation) and -90 degrees (depression) formed with the 0-degree horizontal plane is typically represented by the Greek letter θ.</w:t>
      </w:r>
    </w:p>
    <w:p w14:paraId="6C05CD3A">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Elliptic filter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A signal processing filter that stabilizes signals by achieving a balanced ripple waveform, where the magnitude of the ripple is adjustable. </w:t>
      </w:r>
    </w:p>
    <w:p w14:paraId="30DD070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Elliptic Function Filter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functional filter designed to find a suitable amplitude filter for a specific circuit. Compared to conventional transfer-function filters, this type of functional filter exhibits poorer transient and phase responses.</w:t>
      </w:r>
    </w:p>
    <w:p w14:paraId="2ABEAA97">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Electromagnetic Interference (EMI) Filter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Electromagnetic interference filters, also known as “feed-through” filters, use a low-pass filter composed of parallel capacitors and series inductors to prevent stray signals from interfering with circuit designs.</w:t>
      </w:r>
    </w:p>
    <w:p w14:paraId="7DF4D3B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Board-end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connector connected to the end of a printed circuit board.</w:t>
      </w:r>
    </w:p>
    <w:p w14:paraId="629C6805">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End-to-end loss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optical power loss between the fiber's source and destination ends increases as the distance between the source and destination increases.</w:t>
      </w:r>
    </w:p>
    <w:p w14:paraId="4BD2344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Envelope delay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delay caused by a filter—for example, the envelope delay of an AM signal. The envelope delay is linearly proportional to the phase-shift-vs-frequency curve of the filter.</w:t>
      </w:r>
    </w:p>
    <w:p w14:paraId="4524861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Steady-state length</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 steady-state length is used to achieve a stable optical power distribution for different propagation modes; it represents the length of a multimode optical waveguide tailored to specific excitation conditions. </w:t>
      </w:r>
    </w:p>
    <w:p w14:paraId="5CAA153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Steady-State Mode Distribution (EMD)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steady-state mode distribution is the condition under which the relative power distribution among propagation modes becomes independent of the length of multimode fiber.</w:t>
      </w:r>
    </w:p>
    <w:p w14:paraId="41E33AB9">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Equivalent circuit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equivalent circuit is calculated based on the per-unit-length line parameters of the line segment under consideration, and it represents the line through circuit elements concentrated locally.</w:t>
      </w:r>
    </w:p>
    <w:p w14:paraId="0567386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Eutectic</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This term describes metallic alloys that melt and solidify at the eutectic temperature, a property that can be characteristic of welding materials.</w:t>
      </w:r>
    </w:p>
    <w:p w14:paraId="7B1ABA8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Eutectic soldering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Eutectic soldering is a process that joins two contacts by rapidly melting an alloy completely from solid to liquid state. The alloy used in this process is one with a low melting point and high thermal conductivity.</w:t>
      </w:r>
    </w:p>
    <w:p w14:paraId="5B4F792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Eutectic solder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solder alloy containing 63% tin and 37% lead is the most commonly used due to its low melting point.</w:t>
      </w:r>
    </w:p>
    <w:p w14:paraId="2FABCBEA">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after="0" w:afterLines="150" w:line="240" w:lineRule="auto"/>
        <w:textAlignment w:val="auto"/>
        <w:outlineLvl w:val="2"/>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lang w:val="en-US" w:eastAsia="zh-CN"/>
        </w:rPr>
        <w:t>F-</w:t>
      </w:r>
      <w:r>
        <w:rPr>
          <w:rFonts w:hint="eastAsia" w:ascii="微软雅黑" w:hAnsi="微软雅黑" w:eastAsia="微软雅黑" w:cs="微软雅黑"/>
          <w:b/>
          <w:bCs/>
          <w:color w:val="auto"/>
          <w:sz w:val="24"/>
          <w:szCs w:val="24"/>
        </w:rPr>
        <w:t>type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A coaxial connector with high electrical and mechanical stability, commonly used in satellite TV, MATV, and CATV equipment. The F-type connector, featuring a screw-locking mechanism, is particularly well-suited for measurement applications up to 4 GHz. </w:t>
      </w:r>
    </w:p>
    <w:p w14:paraId="6ADAC54F">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after="0" w:afterLines="150" w:line="240" w:lineRule="auto"/>
        <w:textAlignment w:val="auto"/>
        <w:outlineLvl w:val="2"/>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kern w:val="0"/>
          <w:sz w:val="24"/>
          <w:szCs w:val="24"/>
          <w:lang w:val="en-US" w:eastAsia="zh-CN" w:bidi="ar"/>
        </w:rPr>
        <w:t>F-</w:t>
      </w:r>
      <w:r>
        <w:rPr>
          <w:rFonts w:hint="eastAsia" w:ascii="微软雅黑" w:hAnsi="微软雅黑" w:eastAsia="微软雅黑" w:cs="微软雅黑"/>
          <w:b/>
          <w:bCs/>
          <w:color w:val="auto"/>
          <w:sz w:val="24"/>
          <w:szCs w:val="24"/>
        </w:rPr>
        <w:t>Fail-safe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relay function to prevent damage to other components within the same system.</w:t>
      </w:r>
    </w:p>
    <w:p w14:paraId="2C657E87">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Decay time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time it takes for a signal to drop from 90% of its maximum value to 10% of its maximum value. The fall time can also be measured using the 80% and 20% points.</w:t>
      </w:r>
    </w:p>
    <w:p w14:paraId="0B367550">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Feed-through</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feed-through is a terminal or connector that uses dual-terminal connections to achieve current distribution and simple wiring in a circuit. The term also refers to a conduit installed within bulkheads or partitions separating compartments at different elevations or pressures, with terminals connected at both ends.</w:t>
      </w:r>
    </w:p>
    <w:p w14:paraId="2233D90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FEP (Fluorinated Ethylene Propylene)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copolymer of hexafluoropropylene and tetrafluoroethylene, typically used as a sheath material for coaxial cables.</w:t>
      </w:r>
    </w:p>
    <w:p w14:paraId="2877260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Card holder (coaxial)</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short, hollow metal tube typically used to connect or reinforce two lengths of wire or cable, or to form a termination structure at the end of a cable.</w:t>
      </w:r>
    </w:p>
    <w:p w14:paraId="10293A7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Casing (fiber optic)</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Hold the optical cable in place to facilitate proper alignment for connection. </w:t>
      </w:r>
    </w:p>
    <w:p w14:paraId="66EEFE8E">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FET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English acronym for Field Effect Transistor is FET, which has three terminals: a gate, a drain, and a source. In the microwave field, FETs can be used for amplification and switching functions.</w:t>
      </w:r>
    </w:p>
    <w:p w14:paraId="4AC4115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Optical fiber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optical waveguide is a conductor or core that guides light. Generally, it consists of a cladding and a core.</w:t>
      </w:r>
    </w:p>
    <w:p w14:paraId="4B550C2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Optical fiber amplifier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It will amplify its optical signal.</w:t>
      </w:r>
    </w:p>
    <w:p w14:paraId="0109159D">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Fiber optic bandwidth</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frequency corresponding to a certain proportion of the DC (0-frequency) optical power—this proportion is typically 0.5.</w:t>
      </w:r>
    </w:p>
    <w:p w14:paraId="7FD294D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Optical fiber buffer layer</w:t>
      </w:r>
      <w:r>
        <w:rPr>
          <w:rFonts w:hint="eastAsia" w:ascii="微软雅黑" w:hAnsi="微软雅黑" w:eastAsia="微软雅黑" w:cs="微软雅黑"/>
          <w:b/>
          <w:bCs/>
          <w:color w:val="auto"/>
          <w:sz w:val="24"/>
          <w:szCs w:val="24"/>
          <w:lang w:val="en-US" w:eastAsia="zh-CN"/>
        </w:rPr>
        <w:t>:</w:t>
      </w:r>
      <w:r>
        <w:rPr>
          <w:rFonts w:hint="eastAsia" w:ascii="微软雅黑" w:hAnsi="微软雅黑" w:eastAsia="微软雅黑" w:cs="微软雅黑"/>
          <w:b w:val="0"/>
          <w:bCs w:val="0"/>
          <w:color w:val="auto"/>
          <w:sz w:val="24"/>
          <w:szCs w:val="24"/>
        </w:rPr>
        <w:t>A material that mechanically isolates optical fibers from external influencing factors, thereby protecting the fibers from physical damage.</w:t>
      </w:r>
    </w:p>
    <w:p w14:paraId="63A23512">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Fiber bundle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bundle of unobstructed optical fibers used as a single transmission channel.</w:t>
      </w:r>
    </w:p>
    <w:p w14:paraId="56BF027A">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Optical fiber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technology that transmits radiant energy through optical media made of glass or plastic.</w:t>
      </w:r>
    </w:p>
    <w:p w14:paraId="3BA4D4C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Filter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network composed of capacitors, inductors, and/or resistors that allows certain frequencies to pass while blocking others.</w:t>
      </w:r>
    </w:p>
    <w:p w14:paraId="10C5EEB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Flange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connector can be mounted to a panel or to an extension portion of another connector that mates with it, typically positioned around the edge of the connector.</w:t>
      </w:r>
    </w:p>
    <w:p w14:paraId="5EA106A5">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FMC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English acronym for Flexible Microstrip Connector. These connectors are extremely small in size and utilize repeatable electrical characteristics to compensate for alignment errors. FMC connectors can also be used in the most compact PCB spaces.</w:t>
      </w:r>
    </w:p>
    <w:p w14:paraId="4AB9C1F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FME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connector specifically designed for in-vehicle cellular applications, featuring small size and easy connection. The FME connector operates at frequencies up to 3 GHz.</w:t>
      </w:r>
    </w:p>
    <w:p w14:paraId="7D34C2D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bookmarkStart w:id="0" w:name="_GoBack"/>
      <w:r>
        <w:rPr>
          <w:rFonts w:hint="eastAsia" w:ascii="微软雅黑" w:hAnsi="微软雅黑" w:eastAsia="微软雅黑" w:cs="微软雅黑"/>
          <w:b/>
          <w:bCs/>
          <w:color w:val="auto"/>
          <w:sz w:val="24"/>
          <w:szCs w:val="24"/>
        </w:rPr>
        <w:t>Circuit layout</w:t>
      </w:r>
      <w:bookmarkEnd w:id="0"/>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circuit layout on the circuit board, used for the correct connection of components.</w:t>
      </w:r>
    </w:p>
    <w:p w14:paraId="6EE076C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EA503B"/>
    <w:rsid w:val="1F515F02"/>
    <w:rsid w:val="66F74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210" w:beforeAutospacing="0" w:after="240" w:afterAutospacing="0" w:line="450" w:lineRule="atLeast"/>
      <w:jc w:val="left"/>
    </w:pPr>
    <w:rPr>
      <w:rFonts w:hint="default" w:ascii="Georgia" w:hAnsi="Georgia" w:eastAsia="Georgia" w:cs="Georgia"/>
      <w:b/>
      <w:color w:val="111111"/>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20" w:beforeAutospacing="0" w:after="45" w:afterAutospacing="0" w:line="360" w:lineRule="atLeast"/>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1233</Words>
  <Characters>7443</Characters>
  <Lines>0</Lines>
  <Paragraphs>0</Paragraphs>
  <TotalTime>10</TotalTime>
  <ScaleCrop>false</ScaleCrop>
  <LinksUpToDate>false</LinksUpToDate>
  <CharactersWithSpaces>8622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2026-07-08T03:03:00Z</dcterms:created>
  <dc:creator>Admin</dc:creator>
  <cp:lastModifiedBy>Lord Li</cp:lastModifiedBy>
  <dcterms:modified xsi:type="dcterms:W3CDTF">2026-07-08T03:55:50Z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eyJoZGlkIjoiNzM0MDBjNTZhYTE3NTI2M2MxMzQ2MmFjMzYyN2FjMmIiLCJ1c2VySWQiOiI1NzYxODYwOTYifQ==</vt:lpwstr>
  </property>
  <property fmtid="{D5CDD505-2E9C-101B-9397-08002B2CF9AE}" pid="4" name="ICV">
    <vt:lpwstr>CC036DE95A404DD59879E50310D87BB7_12</vt:lpwstr>
  </property>
</Properties>
</file>